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LAMBAYEQUE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14 — LAMBAYEQUE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004-2026-TEN-RPP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NECIOSUP GUEVARRA JOSE HESGUAR (DNI 16716341)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2.844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BENITES MAYANGA, EDITH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17606544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MIO MACO, JOSE MANUEL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77156522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14-001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CHICLAYO · FERREÑAFE · LAMBAYEQUE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2.844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2.844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2.844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LAMBAYEQUE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BENITES MAYANGA, EDITH  ·  DNI 17606544  ·  TITULAR</w:t>
      </w:r>
    </w:p>
    <w:p>
      <w:pPr>
        <w:pStyle w:val="ListBullet"/>
      </w:pPr>
      <w:r>
        <w:rPr>
          <w:b/>
          <w:sz w:val="21"/>
        </w:rPr>
        <w:t xml:space="preserve">   ⚫ MIO MACO, JOSE MANUEL  ·  DNI 77156522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LAMBAYEQUE,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