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10</w:t>
        <w:br/>
      </w:r>
      <w:r>
        <w:rPr>
          <w:b/>
          <w:color w:val="005670"/>
          <w:sz w:val="56"/>
        </w:rPr>
        <w:t>HUANUCO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3.043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LLANOS DORIA NILTON FERNANDO (DNI 22504967)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2 accesitarios para la Circunscripción N° 10 – HUANUCO.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42917067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DURAND GAMARRA, JUAN JESUS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09356302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ORTIZ MOROTE, JESUS ARTURO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71695147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GÓMEZ MEZA, LINCOL JARLY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47036878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HUAMANÍ CALLUPE, CARLA LIZBETH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10-001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AMBO · DOS DE MAYO · HUACAYBAMBA · HUAMALÍES · HUÁNUCO · LAURICOCHA · LEONCIO PRADO · MARAÑÓN · PACHITEA · PUERTO INCA · YAROWILCA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3.043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28 de Julio N° 1528 — Huánuco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Alameda de la República con 28 de Julio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HERNAN SAIHD LAZARO HUAMAN · DNI 22760245 · Cel. 964275172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40317623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Hamiltom Advincula Morales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990282413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71848116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Jhadyra Guadalupe Cervantes Ramos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975000118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40991256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Karen Teodora Tucto Dionisio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962960502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45903959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Esmila Loyola Bañez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962081018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73446637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Mayra Alejandra Cueva Urbina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948956837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72912421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Alexandra Meliza Rivera Picon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950356685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10 – HUANUCO,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10 – HUANUCO es validado por el Tribunal Electoral Descentralizado (TED) presidido por LLANOS DORIA NILTON FERNANDO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HUANUCO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