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14</w:t>
        <w:br/>
      </w:r>
      <w:r>
        <w:rPr>
          <w:b/>
          <w:color w:val="005670"/>
          <w:sz w:val="56"/>
        </w:rPr>
        <w:t>LAMBAYEQUE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2.844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NECIOSUP GUEVARRA JOSE HESGUAR (DNI 16716341)</w:t>
              <w:br/>
              <w:t>Resolución de designación: Res. 004-2026-TEN-RPP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14 – LAMBAYEQUE.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17606544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BENITES MAYANGA, EDITH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77156522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MIO MACO, JOSE MANUEL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 mesa electoral habilitada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14-001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CHICLAYO · FERREÑAFE · LAMBAYEQUE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2.844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Vicente de la Vega N° 1236 — Chiclayo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Media cuadra de la Comisaría PNP Cesar Llatas Castro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MORENO QUISPE JORGE ALEX · DNI 16693480 · Cel. 978983018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16470229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RAYMUNDO TIMOTEO ANA GLENDA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978943231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41888181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DELA CRUZ MACO EDISON JAVIER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988144749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45507292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ANAMELBA SALAZAR LLONTOP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995229824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16699910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BRAVO LOEZ KARINA SUZETTY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959380160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40895554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CUBAS MONTALVAN YULIANA DEL CARMEN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985938033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47910851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VALDIVIA QUIROZ ALEXANDER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988828621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14 – LAMBAYEQUE,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14 – LAMBAYEQUE es validado por el Tribunal Electoral Descentralizado (TED) presidido por NECIOSUP GUEVARRA JOSE HESGUAR mediante Resolución N° 004-2026-TEN-RPP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LAMBAYEQUE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